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6C15" w14:textId="6E4EDA98" w:rsidR="00222584" w:rsidRDefault="00222584" w:rsidP="00222584">
      <w:pPr>
        <w:pStyle w:val="NormalWeb"/>
        <w:jc w:val="center"/>
        <w:rPr>
          <w:b/>
          <w:bCs/>
          <w:lang w:val="en-US"/>
        </w:rPr>
      </w:pPr>
      <w:r>
        <w:rPr>
          <w:b/>
          <w:bCs/>
          <w:lang w:val="en-US"/>
        </w:rPr>
        <w:t>T</w:t>
      </w:r>
      <w:r w:rsidR="004330AB">
        <w:rPr>
          <w:b/>
          <w:bCs/>
          <w:lang w:val="en-US"/>
        </w:rPr>
        <w:t>heory of Evaluation of the Wholistic Educational System (WES)</w:t>
      </w:r>
    </w:p>
    <w:p w14:paraId="204CE07F" w14:textId="0530FDA8" w:rsidR="00D02B8B" w:rsidRDefault="00D02B8B" w:rsidP="00222584">
      <w:pPr>
        <w:pStyle w:val="NormalWeb"/>
        <w:jc w:val="center"/>
        <w:rPr>
          <w:lang w:val="en-US"/>
        </w:rPr>
      </w:pPr>
      <w:r>
        <w:rPr>
          <w:lang w:val="en-US"/>
        </w:rPr>
        <w:t>William Keith Bookwalter, Ph.D.</w:t>
      </w:r>
    </w:p>
    <w:p w14:paraId="02D94FAB" w14:textId="65D20938" w:rsidR="00D02B8B" w:rsidRDefault="00D02B8B" w:rsidP="00D02B8B">
      <w:pPr>
        <w:pStyle w:val="NormalWeb"/>
        <w:contextualSpacing/>
        <w:jc w:val="center"/>
        <w:rPr>
          <w:lang w:val="en-US"/>
        </w:rPr>
      </w:pPr>
      <w:r>
        <w:rPr>
          <w:lang w:val="en-US"/>
        </w:rPr>
        <w:t>April 3, 2024</w:t>
      </w:r>
    </w:p>
    <w:p w14:paraId="2C7CC113" w14:textId="775D57CC" w:rsidR="00222584" w:rsidRPr="004330AB" w:rsidRDefault="00B22C78" w:rsidP="004330AB">
      <w:pPr>
        <w:widowControl w:val="0"/>
        <w:tabs>
          <w:tab w:val="left" w:pos="-1440"/>
          <w:tab w:val="left" w:pos="-720"/>
          <w:tab w:val="left" w:pos="0"/>
          <w:tab w:val="left" w:pos="2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val="0"/>
        </w:rPr>
      </w:pPr>
      <w:r>
        <w:rPr>
          <w:b w:val="0"/>
        </w:rPr>
        <w:t xml:space="preserve">                                                                                                                                                                                                                                                                                                                                                                                                                                                                                                                                                                                                                                                                                                                                                                                                                                                                                                                                                                                                                                                                                                                                                                                                                                                                                                                                                                                                                                                                                                                                                                                                                                                                                                                                                                                                                                                                                                                                                                                                                                                                                                                                                                                                                                                                                                                                                                                                                                                                                                                                                                                                                                                                                                                                                                                                                                                                                                                                                                                                                                                                                                                                                                                                                                                                                                                                                                                                                                                                                                                                                                                                                                                                                                                                                                                                                                                                                                                                                                                                                                                                                                                                                                                                                                                         </w:t>
      </w:r>
      <w:r w:rsidRPr="00B22C78">
        <w:rPr>
          <w:b w:val="0"/>
        </w:rPr>
        <w:t xml:space="preserve">(The following is a summary statement of the theory of evaluation [including the role and importance of research] </w:t>
      </w:r>
      <w:r>
        <w:rPr>
          <w:b w:val="0"/>
        </w:rPr>
        <w:t>th</w:t>
      </w:r>
      <w:r w:rsidR="004330AB">
        <w:rPr>
          <w:b w:val="0"/>
        </w:rPr>
        <w:t xml:space="preserve">at is used by WES. It was </w:t>
      </w:r>
      <w:r w:rsidR="00336AEF" w:rsidRPr="004330AB">
        <w:rPr>
          <w:b w:val="0"/>
        </w:rPr>
        <w:t>developed at the Center for the Study of Human Potential at the University of Massachusetts</w:t>
      </w:r>
      <w:r w:rsidR="004330AB">
        <w:rPr>
          <w:b w:val="0"/>
        </w:rPr>
        <w:t xml:space="preserve">’s School of Education in </w:t>
      </w:r>
      <w:r w:rsidR="00277287">
        <w:rPr>
          <w:b w:val="0"/>
        </w:rPr>
        <w:t>1974</w:t>
      </w:r>
      <w:r w:rsidR="00336AEF" w:rsidRPr="004330AB">
        <w:rPr>
          <w:b w:val="0"/>
        </w:rPr>
        <w:t>.</w:t>
      </w:r>
      <w:r w:rsidR="004330AB">
        <w:rPr>
          <w:b w:val="0"/>
        </w:rPr>
        <w:t>)</w:t>
      </w:r>
      <w:r w:rsidR="00277287">
        <w:rPr>
          <w:rStyle w:val="FootnoteReference"/>
          <w:b w:val="0"/>
        </w:rPr>
        <w:footnoteReference w:id="1"/>
      </w:r>
    </w:p>
    <w:p w14:paraId="4907C22E" w14:textId="77777777" w:rsidR="00222584" w:rsidRPr="00222584" w:rsidRDefault="00222584" w:rsidP="00277287">
      <w:pPr>
        <w:pStyle w:val="NormalWeb"/>
        <w:numPr>
          <w:ilvl w:val="0"/>
          <w:numId w:val="1"/>
        </w:numPr>
        <w:spacing w:before="240" w:beforeAutospacing="0"/>
        <w:rPr>
          <w:lang w:val="en-US"/>
        </w:rPr>
      </w:pPr>
      <w:r w:rsidRPr="00222584">
        <w:rPr>
          <w:lang w:val="en-US"/>
        </w:rPr>
        <w:t>Defines evaluation in terms of the purpose of the activity or program being evaluated;</w:t>
      </w:r>
    </w:p>
    <w:p w14:paraId="49B1351A" w14:textId="77777777" w:rsidR="00222584" w:rsidRPr="00222584" w:rsidRDefault="00222584" w:rsidP="004330AB">
      <w:pPr>
        <w:pStyle w:val="NormalWeb"/>
        <w:numPr>
          <w:ilvl w:val="0"/>
          <w:numId w:val="1"/>
        </w:numPr>
        <w:rPr>
          <w:lang w:val="en-US"/>
        </w:rPr>
      </w:pPr>
      <w:r w:rsidRPr="00222584">
        <w:rPr>
          <w:lang w:val="en-US"/>
        </w:rPr>
        <w:t>Seeks to relate means to ends, distinguishing efficient from final causes;</w:t>
      </w:r>
    </w:p>
    <w:p w14:paraId="2E4F10D8" w14:textId="77777777" w:rsidR="00222584" w:rsidRPr="00222584" w:rsidRDefault="00222584" w:rsidP="004330AB">
      <w:pPr>
        <w:pStyle w:val="NormalWeb"/>
        <w:numPr>
          <w:ilvl w:val="0"/>
          <w:numId w:val="1"/>
        </w:numPr>
        <w:rPr>
          <w:lang w:val="en-US"/>
        </w:rPr>
      </w:pPr>
      <w:r w:rsidRPr="00222584">
        <w:rPr>
          <w:lang w:val="en-US"/>
        </w:rPr>
        <w:t>Conceptualizes evaluation as an ongoing process that examines every aspect of program operation (including process and product or impact) and provides immediate feedback for its timely modification, including modification of the evaluation scheme itself;</w:t>
      </w:r>
    </w:p>
    <w:p w14:paraId="2A46059D" w14:textId="77777777" w:rsidR="00222584" w:rsidRPr="00222584" w:rsidRDefault="00222584" w:rsidP="004330AB">
      <w:pPr>
        <w:pStyle w:val="NormalWeb"/>
        <w:numPr>
          <w:ilvl w:val="0"/>
          <w:numId w:val="1"/>
        </w:numPr>
        <w:rPr>
          <w:lang w:val="en-US"/>
        </w:rPr>
      </w:pPr>
      <w:r w:rsidRPr="00222584">
        <w:rPr>
          <w:lang w:val="en-US"/>
        </w:rPr>
        <w:t>Recognizes that data collected rarely speak for themselves, but require interpretation that takes into account (1) the probable accuracy and weight or significance of data as determined by the type of data, their source and the time and means of collection; and (2) the purpose for which the data and their interpretation is to be used (i.e., question of relevance);</w:t>
      </w:r>
    </w:p>
    <w:p w14:paraId="5B521507" w14:textId="77777777" w:rsidR="00222584" w:rsidRPr="00222584" w:rsidRDefault="00222584" w:rsidP="004330AB">
      <w:pPr>
        <w:pStyle w:val="NormalWeb"/>
        <w:numPr>
          <w:ilvl w:val="0"/>
          <w:numId w:val="1"/>
        </w:numPr>
        <w:rPr>
          <w:lang w:val="en-US"/>
        </w:rPr>
      </w:pPr>
      <w:r w:rsidRPr="00222584">
        <w:rPr>
          <w:lang w:val="en-US"/>
        </w:rPr>
        <w:t>Stresses the value of longitudinal studies and cautions against the ready acceptance of short-term effects as proof of significant impact;</w:t>
      </w:r>
    </w:p>
    <w:p w14:paraId="76FD81D6" w14:textId="77777777" w:rsidR="00222584" w:rsidRPr="00222584" w:rsidRDefault="00222584" w:rsidP="004330AB">
      <w:pPr>
        <w:pStyle w:val="NormalWeb"/>
        <w:numPr>
          <w:ilvl w:val="0"/>
          <w:numId w:val="1"/>
        </w:numPr>
        <w:rPr>
          <w:lang w:val="en-US"/>
        </w:rPr>
      </w:pPr>
      <w:r w:rsidRPr="00222584">
        <w:rPr>
          <w:lang w:val="en-US"/>
        </w:rPr>
        <w:t>Designates comparative analysis of children's interactions with particular environments and their developmental consequences as the focal point of inquiry;</w:t>
      </w:r>
    </w:p>
    <w:p w14:paraId="766AD5D7" w14:textId="77777777" w:rsidR="00222584" w:rsidRPr="00222584" w:rsidRDefault="00222584" w:rsidP="004330AB">
      <w:pPr>
        <w:pStyle w:val="NormalWeb"/>
        <w:numPr>
          <w:ilvl w:val="0"/>
          <w:numId w:val="1"/>
        </w:numPr>
        <w:rPr>
          <w:lang w:val="en-US"/>
        </w:rPr>
      </w:pPr>
      <w:r w:rsidRPr="00222584">
        <w:rPr>
          <w:lang w:val="en-US"/>
        </w:rPr>
        <w:t>Affirms the indispensability of recognizing internal states of the organism (such as subjective aim, intentions, or memory) as causal influences on behavior;</w:t>
      </w:r>
    </w:p>
    <w:p w14:paraId="7B9A96E8" w14:textId="77777777" w:rsidR="00222584" w:rsidRPr="00222584" w:rsidRDefault="00222584" w:rsidP="004330AB">
      <w:pPr>
        <w:pStyle w:val="NormalWeb"/>
        <w:numPr>
          <w:ilvl w:val="0"/>
          <w:numId w:val="1"/>
        </w:numPr>
        <w:rPr>
          <w:lang w:val="en-US"/>
        </w:rPr>
      </w:pPr>
      <w:r w:rsidRPr="00222584">
        <w:rPr>
          <w:lang w:val="en-US"/>
        </w:rPr>
        <w:t>Admits the ineffability of many vital aspects of human experience (thereby avoiding possible inadvertent biases proceeding from an unrecognized assumption that whatever is not measurable is not important);</w:t>
      </w:r>
    </w:p>
    <w:p w14:paraId="749C4195" w14:textId="77777777" w:rsidR="00222584" w:rsidRPr="00222584" w:rsidRDefault="00222584" w:rsidP="004330AB">
      <w:pPr>
        <w:pStyle w:val="NormalWeb"/>
        <w:numPr>
          <w:ilvl w:val="0"/>
          <w:numId w:val="1"/>
        </w:numPr>
        <w:rPr>
          <w:lang w:val="en-US"/>
        </w:rPr>
      </w:pPr>
      <w:r w:rsidRPr="00222584">
        <w:rPr>
          <w:lang w:val="en-US"/>
        </w:rPr>
        <w:t xml:space="preserve">Allies the purpose of evaluation with the heuristic, explanatory, and predictive functions of research and science; </w:t>
      </w:r>
    </w:p>
    <w:p w14:paraId="298CE259" w14:textId="77777777" w:rsidR="00222584" w:rsidRPr="00222584" w:rsidRDefault="00222584" w:rsidP="004330AB">
      <w:pPr>
        <w:pStyle w:val="NormalWeb"/>
        <w:numPr>
          <w:ilvl w:val="0"/>
          <w:numId w:val="1"/>
        </w:numPr>
        <w:rPr>
          <w:lang w:val="en-US"/>
        </w:rPr>
      </w:pPr>
      <w:r w:rsidRPr="00222584">
        <w:rPr>
          <w:lang w:val="en-US"/>
        </w:rPr>
        <w:t>Employs evaluation results as an important stimulus to the reexamination and refinement of the</w:t>
      </w:r>
      <w:r w:rsidR="004737B5">
        <w:rPr>
          <w:lang w:val="en-US"/>
        </w:rPr>
        <w:t xml:space="preserve"> philosophy underlying the system</w:t>
      </w:r>
      <w:r w:rsidRPr="00222584">
        <w:rPr>
          <w:lang w:val="en-US"/>
        </w:rPr>
        <w:t xml:space="preserve"> and the body of theory upon which its operationalization depends.</w:t>
      </w:r>
    </w:p>
    <w:p w14:paraId="1CD4357E" w14:textId="77777777" w:rsidR="00222584" w:rsidRPr="00222584" w:rsidRDefault="00222584"/>
    <w:sectPr w:rsidR="00222584" w:rsidRPr="0022258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B00F" w14:textId="77777777" w:rsidR="00F0646E" w:rsidRDefault="00F0646E" w:rsidP="00277287">
      <w:r>
        <w:separator/>
      </w:r>
    </w:p>
  </w:endnote>
  <w:endnote w:type="continuationSeparator" w:id="0">
    <w:p w14:paraId="4A3184C3" w14:textId="77777777" w:rsidR="00F0646E" w:rsidRDefault="00F0646E" w:rsidP="0027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7D8F" w14:textId="77777777" w:rsidR="00F0646E" w:rsidRDefault="00F0646E" w:rsidP="00277287">
      <w:r>
        <w:separator/>
      </w:r>
    </w:p>
  </w:footnote>
  <w:footnote w:type="continuationSeparator" w:id="0">
    <w:p w14:paraId="5C4C39C0" w14:textId="77777777" w:rsidR="00F0646E" w:rsidRDefault="00F0646E" w:rsidP="00277287">
      <w:r>
        <w:continuationSeparator/>
      </w:r>
    </w:p>
  </w:footnote>
  <w:footnote w:id="1">
    <w:p w14:paraId="1F0BF12C" w14:textId="0575ABFF" w:rsidR="00277287" w:rsidRPr="00277287" w:rsidRDefault="00277287">
      <w:pPr>
        <w:pStyle w:val="FootnoteText"/>
        <w:rPr>
          <w:b w:val="0"/>
          <w:bCs/>
        </w:rPr>
      </w:pPr>
      <w:r w:rsidRPr="00277287">
        <w:rPr>
          <w:rStyle w:val="FootnoteReference"/>
          <w:b w:val="0"/>
          <w:bCs/>
        </w:rPr>
        <w:footnoteRef/>
      </w:r>
      <w:r w:rsidRPr="00277287">
        <w:rPr>
          <w:b w:val="0"/>
          <w:bCs/>
        </w:rPr>
        <w:t xml:space="preserve"> From ERIC Institute of Educational Science, document ED110387: </w:t>
      </w:r>
      <w:hyperlink r:id="rId1" w:history="1">
        <w:r w:rsidRPr="000119CD">
          <w:rPr>
            <w:rStyle w:val="Hyperlink"/>
            <w:b w:val="0"/>
            <w:bCs/>
          </w:rPr>
          <w:t>https://files.eric.ed.gov/fulltext/ED110387.pdf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E521E"/>
    <w:multiLevelType w:val="hybridMultilevel"/>
    <w:tmpl w:val="00F8AC8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32856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84"/>
    <w:rsid w:val="00222584"/>
    <w:rsid w:val="00277287"/>
    <w:rsid w:val="00307C67"/>
    <w:rsid w:val="00336AEF"/>
    <w:rsid w:val="004330AB"/>
    <w:rsid w:val="004401F6"/>
    <w:rsid w:val="004737B5"/>
    <w:rsid w:val="0064255E"/>
    <w:rsid w:val="007A2EC9"/>
    <w:rsid w:val="0094291E"/>
    <w:rsid w:val="00B22C78"/>
    <w:rsid w:val="00CF0718"/>
    <w:rsid w:val="00D02B8B"/>
    <w:rsid w:val="00F0646E"/>
    <w:rsid w:val="00FC06F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967E"/>
  <w15:chartTrackingRefBased/>
  <w15:docId w15:val="{04767B58-E938-465D-849C-39817E8C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napToGrid w:val="0"/>
      <w:sz w:val="24"/>
      <w:szCs w:val="24"/>
      <w:lang w:val="en-US" w:eastAsia="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2584"/>
    <w:pPr>
      <w:spacing w:before="100" w:beforeAutospacing="1" w:after="100" w:afterAutospacing="1"/>
    </w:pPr>
    <w:rPr>
      <w:b w:val="0"/>
      <w:snapToGrid/>
      <w:lang w:val="es-ES_tradnl"/>
    </w:rPr>
  </w:style>
  <w:style w:type="character" w:styleId="Hyperlink">
    <w:name w:val="Hyperlink"/>
    <w:uiPriority w:val="99"/>
    <w:rsid w:val="00336AEF"/>
    <w:rPr>
      <w:color w:val="0000FF"/>
      <w:u w:val="single"/>
    </w:rPr>
  </w:style>
  <w:style w:type="character" w:styleId="UnresolvedMention">
    <w:name w:val="Unresolved Mention"/>
    <w:uiPriority w:val="99"/>
    <w:semiHidden/>
    <w:unhideWhenUsed/>
    <w:rsid w:val="0064255E"/>
    <w:rPr>
      <w:color w:val="605E5C"/>
      <w:shd w:val="clear" w:color="auto" w:fill="E1DFDD"/>
    </w:rPr>
  </w:style>
  <w:style w:type="paragraph" w:styleId="FootnoteText">
    <w:name w:val="footnote text"/>
    <w:basedOn w:val="Normal"/>
    <w:link w:val="FootnoteTextChar"/>
    <w:uiPriority w:val="99"/>
    <w:semiHidden/>
    <w:unhideWhenUsed/>
    <w:rsid w:val="00277287"/>
    <w:rPr>
      <w:sz w:val="20"/>
      <w:szCs w:val="20"/>
    </w:rPr>
  </w:style>
  <w:style w:type="character" w:customStyle="1" w:styleId="FootnoteTextChar">
    <w:name w:val="Footnote Text Char"/>
    <w:basedOn w:val="DefaultParagraphFont"/>
    <w:link w:val="FootnoteText"/>
    <w:uiPriority w:val="99"/>
    <w:semiHidden/>
    <w:rsid w:val="00277287"/>
    <w:rPr>
      <w:b/>
      <w:snapToGrid w:val="0"/>
      <w:lang w:val="en-US" w:eastAsia="es-ES_tradnl"/>
    </w:rPr>
  </w:style>
  <w:style w:type="character" w:styleId="FootnoteReference">
    <w:name w:val="footnote reference"/>
    <w:basedOn w:val="DefaultParagraphFont"/>
    <w:uiPriority w:val="99"/>
    <w:semiHidden/>
    <w:unhideWhenUsed/>
    <w:rsid w:val="00277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les.eric.ed.gov/fulltext/ED1103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FB5D-F20F-4FB3-BC1E-FDC2F5A4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956</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THEORY OF EVALUATION (/RESEARCH) </vt:lpstr>
      <vt:lpstr>A THEORY OF EVALUATION (/RESEARCH) </vt:lpstr>
    </vt:vector>
  </TitlesOfParts>
  <Company>KB</Company>
  <LinksUpToDate>false</LinksUpToDate>
  <CharactersWithSpaces>6208</CharactersWithSpaces>
  <SharedDoc>false</SharedDoc>
  <HLinks>
    <vt:vector size="6" baseType="variant">
      <vt:variant>
        <vt:i4>3014699</vt:i4>
      </vt:variant>
      <vt:variant>
        <vt:i4>0</vt:i4>
      </vt:variant>
      <vt:variant>
        <vt:i4>0</vt:i4>
      </vt:variant>
      <vt:variant>
        <vt:i4>5</vt:i4>
      </vt:variant>
      <vt:variant>
        <vt:lpwstr>https://www.amazon.com/Internationalization-Curriculum-Studies-Proceedings-Conference/dp/0820455903/ref=sr_1_1?crid=2Q1WBTOVOT9K&amp;keywords=The+Internationalization+of+Curriculum+Studies&amp;qid=1702058958&amp;s=books&amp;sprefix=the+internationalization+of+curriculum+studiesing%2C+2003%2Cstripbooks-intl-ship%2C905&amp;sr=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THEORY OF EVALUATION (/RESEARCH)</dc:title>
  <dc:subject/>
  <dc:creator>Keith Bookwalter</dc:creator>
  <cp:keywords/>
  <dc:description/>
  <cp:lastModifiedBy>Keith Bookwalter</cp:lastModifiedBy>
  <cp:revision>3</cp:revision>
  <dcterms:created xsi:type="dcterms:W3CDTF">2024-04-03T16:44:00Z</dcterms:created>
  <dcterms:modified xsi:type="dcterms:W3CDTF">2024-04-03T16:49:00Z</dcterms:modified>
</cp:coreProperties>
</file>